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3728"/>
        <w:gridCol w:w="2578"/>
      </w:tblGrid>
      <w:tr w:rsidR="00D27675">
        <w:trPr>
          <w:trHeight w:val="346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675" w:rsidRDefault="006F296E">
            <w:pPr>
              <w:pStyle w:val="TableParagraph"/>
              <w:spacing w:line="210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Anexo 4 - Formato de oferta económica.</w:t>
            </w:r>
          </w:p>
        </w:tc>
      </w:tr>
      <w:tr w:rsidR="00D27675">
        <w:trPr>
          <w:trHeight w:val="922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D27675" w:rsidRDefault="006F296E">
            <w:pPr>
              <w:pStyle w:val="TableParagraph"/>
              <w:spacing w:before="140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Proceso de Contratación: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D27675" w:rsidRDefault="00D27675">
            <w:pPr>
              <w:pStyle w:val="TableParagraph"/>
              <w:spacing w:before="114"/>
              <w:ind w:left="1192"/>
              <w:rPr>
                <w:b/>
                <w:sz w:val="16"/>
              </w:rPr>
            </w:pPr>
            <w:bookmarkStart w:id="0" w:name="_GoBack"/>
            <w:bookmarkEnd w:id="0"/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1615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20"/>
              </w:rPr>
            </w:pPr>
          </w:p>
          <w:p w:rsidR="00D27675" w:rsidRDefault="00D2767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D27675" w:rsidRDefault="006F296E">
            <w:pPr>
              <w:pStyle w:val="TableParagraph"/>
              <w:spacing w:line="225" w:lineRule="auto"/>
              <w:ind w:left="43" w:right="16"/>
              <w:jc w:val="both"/>
              <w:rPr>
                <w:sz w:val="16"/>
              </w:rPr>
            </w:pPr>
            <w:r>
              <w:rPr>
                <w:color w:val="FF0000"/>
                <w:sz w:val="16"/>
              </w:rPr>
              <w:t>[Nombre</w:t>
            </w:r>
            <w:r>
              <w:rPr>
                <w:color w:val="FF0000"/>
                <w:spacing w:val="1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</w:t>
            </w:r>
            <w:r>
              <w:rPr>
                <w:color w:val="FF0000"/>
                <w:spacing w:val="1"/>
                <w:sz w:val="16"/>
              </w:rPr>
              <w:t>e</w:t>
            </w:r>
            <w:r>
              <w:rPr>
                <w:color w:val="FF0000"/>
                <w:sz w:val="16"/>
              </w:rPr>
              <w:t>l</w:t>
            </w:r>
            <w:r>
              <w:rPr>
                <w:color w:val="FF0000"/>
                <w:spacing w:val="1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repre</w:t>
            </w:r>
            <w:r>
              <w:rPr>
                <w:color w:val="FF0000"/>
                <w:spacing w:val="-1"/>
                <w:sz w:val="16"/>
              </w:rPr>
              <w:t>s</w:t>
            </w:r>
            <w:r>
              <w:rPr>
                <w:color w:val="FF0000"/>
                <w:sz w:val="16"/>
              </w:rPr>
              <w:t>en</w:t>
            </w:r>
            <w:r>
              <w:rPr>
                <w:color w:val="FF0000"/>
                <w:spacing w:val="-2"/>
                <w:sz w:val="16"/>
              </w:rPr>
              <w:t>t</w:t>
            </w:r>
            <w:r>
              <w:rPr>
                <w:color w:val="FF0000"/>
                <w:sz w:val="16"/>
              </w:rPr>
              <w:t>an</w:t>
            </w:r>
            <w:r>
              <w:rPr>
                <w:color w:val="FF0000"/>
                <w:spacing w:val="-2"/>
                <w:sz w:val="16"/>
              </w:rPr>
              <w:t>t</w:t>
            </w:r>
            <w:r>
              <w:rPr>
                <w:color w:val="FF0000"/>
                <w:sz w:val="16"/>
              </w:rPr>
              <w:t>e</w:t>
            </w:r>
            <w:r>
              <w:rPr>
                <w:color w:val="FF0000"/>
                <w:spacing w:val="15"/>
                <w:sz w:val="16"/>
              </w:rPr>
              <w:t xml:space="preserve"> </w:t>
            </w:r>
            <w:r>
              <w:rPr>
                <w:color w:val="FF0000"/>
                <w:spacing w:val="3"/>
                <w:sz w:val="16"/>
              </w:rPr>
              <w:t>l</w:t>
            </w:r>
            <w:r>
              <w:rPr>
                <w:color w:val="FF0000"/>
                <w:sz w:val="16"/>
              </w:rPr>
              <w:t>egal</w:t>
            </w:r>
            <w:r>
              <w:rPr>
                <w:color w:val="FF0000"/>
                <w:spacing w:val="1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</w:t>
            </w:r>
            <w:r>
              <w:rPr>
                <w:color w:val="FF0000"/>
                <w:spacing w:val="1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de</w:t>
            </w:r>
            <w:r>
              <w:rPr>
                <w:color w:val="FF0000"/>
                <w:spacing w:val="11"/>
                <w:sz w:val="16"/>
              </w:rPr>
              <w:t xml:space="preserve"> </w:t>
            </w:r>
            <w:r>
              <w:rPr>
                <w:color w:val="FF0000"/>
                <w:spacing w:val="3"/>
                <w:sz w:val="16"/>
              </w:rPr>
              <w:t>l</w:t>
            </w:r>
            <w:r>
              <w:rPr>
                <w:color w:val="FF0000"/>
                <w:sz w:val="16"/>
              </w:rPr>
              <w:t>a</w:t>
            </w:r>
            <w:r>
              <w:rPr>
                <w:color w:val="FF0000"/>
                <w:spacing w:val="1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persona</w:t>
            </w:r>
            <w:r>
              <w:rPr>
                <w:color w:val="FF0000"/>
                <w:spacing w:val="12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na</w:t>
            </w:r>
            <w:r>
              <w:rPr>
                <w:color w:val="FF0000"/>
                <w:spacing w:val="-2"/>
                <w:sz w:val="16"/>
              </w:rPr>
              <w:t>t</w:t>
            </w:r>
            <w:r>
              <w:rPr>
                <w:color w:val="FF0000"/>
                <w:sz w:val="16"/>
              </w:rPr>
              <w:t>ural</w:t>
            </w:r>
            <w:r>
              <w:rPr>
                <w:color w:val="FF0000"/>
                <w:spacing w:val="1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Proponen</w:t>
            </w:r>
            <w:r>
              <w:rPr>
                <w:color w:val="FF0000"/>
                <w:spacing w:val="-2"/>
                <w:sz w:val="16"/>
              </w:rPr>
              <w:t>t</w:t>
            </w:r>
            <w:r>
              <w:rPr>
                <w:color w:val="FF0000"/>
                <w:sz w:val="16"/>
              </w:rPr>
              <w:t>e</w:t>
            </w:r>
            <w:r>
              <w:rPr>
                <w:color w:val="FF0000"/>
                <w:spacing w:val="4"/>
                <w:sz w:val="16"/>
              </w:rPr>
              <w:t>]</w:t>
            </w:r>
            <w:r>
              <w:rPr>
                <w:sz w:val="16"/>
              </w:rPr>
              <w:t>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d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t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f</w:t>
            </w:r>
            <w:r>
              <w:rPr>
                <w:spacing w:val="3"/>
                <w:sz w:val="16"/>
              </w:rPr>
              <w:t>i</w:t>
            </w: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ado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omo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apare</w:t>
            </w:r>
            <w:r>
              <w:rPr>
                <w:spacing w:val="-1"/>
                <w:sz w:val="16"/>
              </w:rPr>
              <w:t>c</w:t>
            </w:r>
            <w:r>
              <w:rPr>
                <w:sz w:val="16"/>
              </w:rPr>
              <w:t>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mi f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rma,</w:t>
            </w:r>
            <w:r>
              <w:rPr>
                <w:sz w:val="16"/>
              </w:rPr>
              <w:t xml:space="preserve"> 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[obrando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pacing w:val="1"/>
                <w:sz w:val="16"/>
              </w:rPr>
              <w:t>e</w:t>
            </w:r>
            <w:r>
              <w:rPr>
                <w:color w:val="FF0000"/>
                <w:sz w:val="16"/>
              </w:rPr>
              <w:t>n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mi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prop</w:t>
            </w:r>
            <w:r>
              <w:rPr>
                <w:color w:val="FF0000"/>
                <w:spacing w:val="3"/>
                <w:sz w:val="16"/>
              </w:rPr>
              <w:t>i</w:t>
            </w:r>
            <w:r>
              <w:rPr>
                <w:color w:val="FF0000"/>
                <w:sz w:val="16"/>
              </w:rPr>
              <w:t>o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nombre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o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pacing w:val="1"/>
                <w:sz w:val="16"/>
              </w:rPr>
              <w:t>e</w:t>
            </w:r>
            <w:r>
              <w:rPr>
                <w:color w:val="FF0000"/>
                <w:sz w:val="16"/>
              </w:rPr>
              <w:t>n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mi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1"/>
                <w:sz w:val="16"/>
              </w:rPr>
              <w:t xml:space="preserve"> </w:t>
            </w:r>
            <w:r>
              <w:rPr>
                <w:color w:val="FF0000"/>
                <w:spacing w:val="-1"/>
                <w:sz w:val="16"/>
              </w:rPr>
              <w:t>c</w:t>
            </w:r>
            <w:r>
              <w:rPr>
                <w:color w:val="FF0000"/>
                <w:sz w:val="16"/>
              </w:rPr>
              <w:t>a</w:t>
            </w:r>
            <w:r>
              <w:rPr>
                <w:color w:val="FF0000"/>
                <w:spacing w:val="3"/>
                <w:sz w:val="16"/>
              </w:rPr>
              <w:t>li</w:t>
            </w:r>
            <w:r>
              <w:rPr>
                <w:color w:val="FF0000"/>
                <w:sz w:val="16"/>
              </w:rPr>
              <w:t>dad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de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repre</w:t>
            </w:r>
            <w:r>
              <w:rPr>
                <w:color w:val="FF0000"/>
                <w:spacing w:val="-1"/>
                <w:sz w:val="16"/>
              </w:rPr>
              <w:t>s</w:t>
            </w:r>
            <w:r>
              <w:rPr>
                <w:color w:val="FF0000"/>
                <w:sz w:val="16"/>
              </w:rPr>
              <w:t>en</w:t>
            </w:r>
            <w:r>
              <w:rPr>
                <w:color w:val="FF0000"/>
                <w:spacing w:val="-2"/>
                <w:sz w:val="16"/>
              </w:rPr>
              <w:t>t</w:t>
            </w:r>
            <w:r>
              <w:rPr>
                <w:color w:val="FF0000"/>
                <w:sz w:val="16"/>
              </w:rPr>
              <w:t>an</w:t>
            </w:r>
            <w:r>
              <w:rPr>
                <w:color w:val="FF0000"/>
                <w:spacing w:val="-2"/>
                <w:sz w:val="16"/>
              </w:rPr>
              <w:t>t</w:t>
            </w:r>
            <w:r>
              <w:rPr>
                <w:color w:val="FF0000"/>
                <w:sz w:val="16"/>
              </w:rPr>
              <w:t>e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5"/>
                <w:sz w:val="16"/>
              </w:rPr>
              <w:t xml:space="preserve"> </w:t>
            </w:r>
            <w:r>
              <w:rPr>
                <w:color w:val="FF0000"/>
                <w:spacing w:val="3"/>
                <w:sz w:val="16"/>
              </w:rPr>
              <w:t>l</w:t>
            </w:r>
            <w:r>
              <w:rPr>
                <w:color w:val="FF0000"/>
                <w:sz w:val="16"/>
              </w:rPr>
              <w:t>egal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</w:t>
            </w:r>
            <w:r>
              <w:rPr>
                <w:color w:val="FF0000"/>
                <w:spacing w:val="1"/>
                <w:sz w:val="16"/>
              </w:rPr>
              <w:t>e</w:t>
            </w:r>
            <w:r>
              <w:rPr>
                <w:color w:val="FF0000"/>
                <w:sz w:val="16"/>
              </w:rPr>
              <w:t>]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[nombre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4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</w:t>
            </w:r>
            <w:r>
              <w:rPr>
                <w:color w:val="FF0000"/>
                <w:spacing w:val="1"/>
                <w:sz w:val="16"/>
              </w:rPr>
              <w:t>e</w:t>
            </w:r>
            <w:r>
              <w:rPr>
                <w:color w:val="FF0000"/>
                <w:sz w:val="16"/>
              </w:rPr>
              <w:t>l</w:t>
            </w:r>
            <w:r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pacing w:val="-1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Proponen</w:t>
            </w:r>
            <w:r>
              <w:rPr>
                <w:color w:val="FF0000"/>
                <w:spacing w:val="-2"/>
                <w:sz w:val="16"/>
              </w:rPr>
              <w:t>t</w:t>
            </w:r>
            <w:r>
              <w:rPr>
                <w:color w:val="FF0000"/>
                <w:sz w:val="16"/>
              </w:rPr>
              <w:t>e</w:t>
            </w:r>
            <w:r>
              <w:rPr>
                <w:color w:val="FF0000"/>
                <w:spacing w:val="4"/>
                <w:sz w:val="16"/>
              </w:rPr>
              <w:t>]</w:t>
            </w:r>
            <w:r>
              <w:rPr>
                <w:sz w:val="16"/>
              </w:rPr>
              <w:t>, man</w:t>
            </w:r>
            <w:r>
              <w:rPr>
                <w:spacing w:val="4"/>
                <w:sz w:val="16"/>
              </w:rPr>
              <w:t>i</w:t>
            </w:r>
            <w:r>
              <w:rPr>
                <w:sz w:val="16"/>
              </w:rPr>
              <w:t>f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s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va</w:t>
            </w:r>
            <w:r>
              <w:rPr>
                <w:spacing w:val="3"/>
                <w:sz w:val="16"/>
              </w:rPr>
              <w:t>l</w:t>
            </w:r>
            <w:r>
              <w:rPr>
                <w:sz w:val="16"/>
              </w:rPr>
              <w:t>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propue</w:t>
            </w:r>
            <w:r>
              <w:rPr>
                <w:spacing w:val="-1"/>
                <w:sz w:val="16"/>
              </w:rPr>
              <w:t>s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1"/>
                <w:sz w:val="16"/>
              </w:rPr>
              <w:t>e</w:t>
            </w:r>
            <w:r>
              <w:rPr>
                <w:sz w:val="16"/>
              </w:rPr>
              <w:t>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</w:t>
            </w:r>
            <w:r>
              <w:rPr>
                <w:sz w:val="16"/>
              </w:rPr>
              <w:t>uma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[</w:t>
            </w:r>
            <w:r>
              <w:rPr>
                <w:color w:val="FF0000"/>
                <w:spacing w:val="-1"/>
                <w:sz w:val="16"/>
              </w:rPr>
              <w:t>va</w:t>
            </w:r>
            <w:r>
              <w:rPr>
                <w:color w:val="FF0000"/>
                <w:spacing w:val="3"/>
                <w:sz w:val="16"/>
              </w:rPr>
              <w:t>l</w:t>
            </w:r>
            <w:r>
              <w:rPr>
                <w:color w:val="FF0000"/>
                <w:sz w:val="16"/>
              </w:rPr>
              <w:t>or</w:t>
            </w:r>
            <w:r>
              <w:rPr>
                <w:color w:val="FF0000"/>
                <w:spacing w:val="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de</w:t>
            </w:r>
            <w:r>
              <w:rPr>
                <w:color w:val="FF0000"/>
                <w:spacing w:val="7"/>
                <w:sz w:val="16"/>
              </w:rPr>
              <w:t xml:space="preserve"> </w:t>
            </w:r>
            <w:r>
              <w:rPr>
                <w:color w:val="FF0000"/>
                <w:spacing w:val="3"/>
                <w:sz w:val="16"/>
              </w:rPr>
              <w:t>l</w:t>
            </w:r>
            <w:r>
              <w:rPr>
                <w:color w:val="FF0000"/>
                <w:sz w:val="16"/>
              </w:rPr>
              <w:t>a</w:t>
            </w:r>
            <w:r>
              <w:rPr>
                <w:color w:val="FF0000"/>
                <w:spacing w:val="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propue</w:t>
            </w:r>
            <w:r>
              <w:rPr>
                <w:color w:val="FF0000"/>
                <w:spacing w:val="-1"/>
                <w:sz w:val="16"/>
              </w:rPr>
              <w:t>s</w:t>
            </w:r>
            <w:r>
              <w:rPr>
                <w:color w:val="FF0000"/>
                <w:spacing w:val="-2"/>
                <w:sz w:val="16"/>
              </w:rPr>
              <w:t>t</w:t>
            </w:r>
            <w:r>
              <w:rPr>
                <w:color w:val="FF0000"/>
                <w:sz w:val="16"/>
              </w:rPr>
              <w:t>a</w:t>
            </w:r>
            <w:r>
              <w:rPr>
                <w:color w:val="FF0000"/>
                <w:spacing w:val="7"/>
                <w:sz w:val="16"/>
              </w:rPr>
              <w:t xml:space="preserve"> </w:t>
            </w:r>
            <w:r>
              <w:rPr>
                <w:color w:val="FF0000"/>
                <w:spacing w:val="1"/>
                <w:sz w:val="16"/>
              </w:rPr>
              <w:t>e</w:t>
            </w:r>
            <w:r>
              <w:rPr>
                <w:color w:val="FF0000"/>
                <w:sz w:val="16"/>
              </w:rPr>
              <w:t>n</w:t>
            </w:r>
            <w:r>
              <w:rPr>
                <w:color w:val="FF0000"/>
                <w:spacing w:val="6"/>
                <w:sz w:val="16"/>
              </w:rPr>
              <w:t xml:space="preserve"> </w:t>
            </w:r>
            <w:r>
              <w:rPr>
                <w:color w:val="FF0000"/>
                <w:spacing w:val="3"/>
                <w:sz w:val="16"/>
              </w:rPr>
              <w:t>l</w:t>
            </w:r>
            <w:r>
              <w:rPr>
                <w:color w:val="FF0000"/>
                <w:sz w:val="16"/>
              </w:rPr>
              <w:t>e</w:t>
            </w:r>
            <w:r>
              <w:rPr>
                <w:color w:val="FF0000"/>
                <w:spacing w:val="-2"/>
                <w:sz w:val="16"/>
              </w:rPr>
              <w:t>t</w:t>
            </w:r>
            <w:r>
              <w:rPr>
                <w:color w:val="FF0000"/>
                <w:sz w:val="16"/>
              </w:rPr>
              <w:t>ras</w:t>
            </w:r>
            <w:r>
              <w:rPr>
                <w:color w:val="FF0000"/>
                <w:spacing w:val="6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y</w:t>
            </w:r>
            <w:r>
              <w:rPr>
                <w:color w:val="FF0000"/>
                <w:spacing w:val="8"/>
                <w:sz w:val="16"/>
              </w:rPr>
              <w:t xml:space="preserve"> </w:t>
            </w:r>
            <w:r>
              <w:rPr>
                <w:smallCaps/>
                <w:color w:val="FF0000"/>
                <w:w w:val="109"/>
                <w:sz w:val="16"/>
              </w:rPr>
              <w:t>nú</w:t>
            </w:r>
            <w:r>
              <w:rPr>
                <w:color w:val="FF0000"/>
                <w:sz w:val="16"/>
              </w:rPr>
              <w:t>m</w:t>
            </w:r>
            <w:r>
              <w:rPr>
                <w:color w:val="FF0000"/>
                <w:spacing w:val="1"/>
                <w:sz w:val="16"/>
              </w:rPr>
              <w:t>e</w:t>
            </w:r>
            <w:r>
              <w:rPr>
                <w:color w:val="FF0000"/>
                <w:sz w:val="16"/>
              </w:rPr>
              <w:t>ros</w:t>
            </w:r>
            <w:r>
              <w:rPr>
                <w:color w:val="FF0000"/>
                <w:spacing w:val="3"/>
                <w:sz w:val="16"/>
              </w:rPr>
              <w:t>]</w:t>
            </w:r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>l</w:t>
            </w:r>
            <w:r>
              <w:rPr>
                <w:sz w:val="16"/>
              </w:rPr>
              <w:t>or 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c</w:t>
            </w:r>
            <w:r>
              <w:rPr>
                <w:spacing w:val="3"/>
                <w:sz w:val="16"/>
              </w:rPr>
              <w:t>l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>y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odos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l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i</w:t>
            </w:r>
            <w:r>
              <w:rPr>
                <w:sz w:val="16"/>
              </w:rPr>
              <w:t>mpue</w:t>
            </w:r>
            <w:r>
              <w:rPr>
                <w:spacing w:val="-1"/>
                <w:sz w:val="16"/>
              </w:rPr>
              <w:t>s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1"/>
                <w:sz w:val="16"/>
              </w:rPr>
              <w:t>y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3"/>
                <w:sz w:val="16"/>
              </w:rPr>
              <w:t>l</w:t>
            </w:r>
            <w:r>
              <w:rPr>
                <w:sz w:val="16"/>
              </w:rPr>
              <w:t>ugar.</w:t>
            </w:r>
          </w:p>
        </w:tc>
      </w:tr>
      <w:tr w:rsidR="00D27675">
        <w:trPr>
          <w:trHeight w:val="1219"/>
        </w:trPr>
        <w:tc>
          <w:tcPr>
            <w:tcW w:w="9024" w:type="dxa"/>
            <w:gridSpan w:val="3"/>
            <w:tcBorders>
              <w:top w:val="nil"/>
              <w:left w:val="nil"/>
              <w:right w:val="nil"/>
            </w:tcBorders>
          </w:tcPr>
          <w:p w:rsidR="00D27675" w:rsidRDefault="00D27675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D27675" w:rsidRDefault="006F296E">
            <w:pPr>
              <w:pStyle w:val="TableParagraph"/>
              <w:spacing w:line="225" w:lineRule="auto"/>
              <w:ind w:left="43" w:right="38"/>
              <w:rPr>
                <w:sz w:val="16"/>
              </w:rPr>
            </w:pPr>
            <w:r>
              <w:rPr>
                <w:sz w:val="16"/>
              </w:rPr>
              <w:t>Dicho valor obedece a los siguientes conceptos, en los cuales se relacionan  todos los  costos, gastos  y valores que conforman la oferta 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realizar:</w:t>
            </w:r>
          </w:p>
        </w:tc>
      </w:tr>
      <w:tr w:rsidR="00D27675">
        <w:trPr>
          <w:trHeight w:val="241"/>
        </w:trPr>
        <w:tc>
          <w:tcPr>
            <w:tcW w:w="2718" w:type="dxa"/>
            <w:tcBorders>
              <w:righ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  <w:tcBorders>
              <w:left w:val="nil"/>
              <w:right w:val="nil"/>
            </w:tcBorders>
          </w:tcPr>
          <w:p w:rsidR="00D27675" w:rsidRDefault="006F296E">
            <w:pPr>
              <w:pStyle w:val="TableParagraph"/>
              <w:spacing w:line="212" w:lineRule="exact"/>
              <w:ind w:left="959"/>
              <w:rPr>
                <w:b/>
                <w:sz w:val="16"/>
              </w:rPr>
            </w:pPr>
            <w:r>
              <w:rPr>
                <w:b/>
                <w:sz w:val="16"/>
              </w:rPr>
              <w:t>Propuesta Económica</w:t>
            </w:r>
          </w:p>
        </w:tc>
        <w:tc>
          <w:tcPr>
            <w:tcW w:w="2578" w:type="dxa"/>
            <w:tcBorders>
              <w:lef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241"/>
        </w:trPr>
        <w:tc>
          <w:tcPr>
            <w:tcW w:w="2718" w:type="dxa"/>
            <w:tcBorders>
              <w:right w:val="nil"/>
            </w:tcBorders>
          </w:tcPr>
          <w:p w:rsidR="00D27675" w:rsidRDefault="006F296E">
            <w:pPr>
              <w:pStyle w:val="TableParagraph"/>
              <w:spacing w:line="210" w:lineRule="exact"/>
              <w:ind w:left="477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3728" w:type="dxa"/>
            <w:tcBorders>
              <w:left w:val="nil"/>
            </w:tcBorders>
          </w:tcPr>
          <w:p w:rsidR="00D27675" w:rsidRDefault="006F296E">
            <w:pPr>
              <w:pStyle w:val="TableParagraph"/>
              <w:spacing w:line="210" w:lineRule="exact"/>
              <w:ind w:left="702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2578" w:type="dxa"/>
          </w:tcPr>
          <w:p w:rsidR="00D27675" w:rsidRDefault="006F296E">
            <w:pPr>
              <w:pStyle w:val="TableParagraph"/>
              <w:spacing w:line="210" w:lineRule="exact"/>
              <w:ind w:left="1074" w:right="1037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</w:p>
        </w:tc>
      </w:tr>
      <w:tr w:rsidR="00D27675">
        <w:trPr>
          <w:trHeight w:val="241"/>
        </w:trPr>
        <w:tc>
          <w:tcPr>
            <w:tcW w:w="2718" w:type="dxa"/>
            <w:tcBorders>
              <w:right w:val="nil"/>
            </w:tcBorders>
          </w:tcPr>
          <w:p w:rsidR="00D27675" w:rsidRDefault="006F296E">
            <w:pPr>
              <w:pStyle w:val="TableParagraph"/>
              <w:spacing w:line="210" w:lineRule="exact"/>
              <w:ind w:left="609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28" w:type="dxa"/>
            <w:tcBorders>
              <w:lef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241"/>
        </w:trPr>
        <w:tc>
          <w:tcPr>
            <w:tcW w:w="2718" w:type="dxa"/>
            <w:tcBorders>
              <w:right w:val="nil"/>
            </w:tcBorders>
          </w:tcPr>
          <w:p w:rsidR="00D27675" w:rsidRDefault="006F296E">
            <w:pPr>
              <w:pStyle w:val="TableParagraph"/>
              <w:spacing w:line="210" w:lineRule="exact"/>
              <w:ind w:left="60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728" w:type="dxa"/>
            <w:tcBorders>
              <w:lef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242"/>
        </w:trPr>
        <w:tc>
          <w:tcPr>
            <w:tcW w:w="2718" w:type="dxa"/>
            <w:tcBorders>
              <w:right w:val="nil"/>
            </w:tcBorders>
          </w:tcPr>
          <w:p w:rsidR="00D27675" w:rsidRDefault="006F296E">
            <w:pPr>
              <w:pStyle w:val="TableParagraph"/>
              <w:spacing w:line="211" w:lineRule="exact"/>
              <w:ind w:left="60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728" w:type="dxa"/>
            <w:tcBorders>
              <w:lef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241"/>
        </w:trPr>
        <w:tc>
          <w:tcPr>
            <w:tcW w:w="2718" w:type="dxa"/>
            <w:tcBorders>
              <w:right w:val="nil"/>
            </w:tcBorders>
          </w:tcPr>
          <w:p w:rsidR="00D27675" w:rsidRDefault="006F296E">
            <w:pPr>
              <w:pStyle w:val="TableParagraph"/>
              <w:spacing w:line="210" w:lineRule="exact"/>
              <w:ind w:left="60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728" w:type="dxa"/>
            <w:tcBorders>
              <w:lef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241"/>
        </w:trPr>
        <w:tc>
          <w:tcPr>
            <w:tcW w:w="2718" w:type="dxa"/>
            <w:tcBorders>
              <w:right w:val="nil"/>
            </w:tcBorders>
          </w:tcPr>
          <w:p w:rsidR="00D27675" w:rsidRDefault="006F296E">
            <w:pPr>
              <w:pStyle w:val="TableParagraph"/>
              <w:spacing w:line="210" w:lineRule="exact"/>
              <w:ind w:left="604"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3728" w:type="dxa"/>
            <w:tcBorders>
              <w:lef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241"/>
        </w:trPr>
        <w:tc>
          <w:tcPr>
            <w:tcW w:w="9024" w:type="dxa"/>
            <w:gridSpan w:val="3"/>
          </w:tcPr>
          <w:p w:rsidR="00D27675" w:rsidRDefault="006F296E">
            <w:pPr>
              <w:pStyle w:val="TableParagraph"/>
              <w:spacing w:line="210" w:lineRule="exact"/>
              <w:ind w:left="5765"/>
              <w:rPr>
                <w:sz w:val="16"/>
              </w:rPr>
            </w:pPr>
            <w:r>
              <w:rPr>
                <w:sz w:val="16"/>
              </w:rPr>
              <w:t>Subtotal</w:t>
            </w:r>
          </w:p>
        </w:tc>
      </w:tr>
      <w:tr w:rsidR="00D27675">
        <w:trPr>
          <w:trHeight w:val="241"/>
        </w:trPr>
        <w:tc>
          <w:tcPr>
            <w:tcW w:w="2718" w:type="dxa"/>
            <w:tcBorders>
              <w:righ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28" w:type="dxa"/>
            <w:tcBorders>
              <w:left w:val="nil"/>
            </w:tcBorders>
          </w:tcPr>
          <w:p w:rsidR="00D27675" w:rsidRDefault="006F296E">
            <w:pPr>
              <w:pStyle w:val="TableParagraph"/>
              <w:spacing w:line="210" w:lineRule="exact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IVA</w:t>
            </w:r>
          </w:p>
        </w:tc>
        <w:tc>
          <w:tcPr>
            <w:tcW w:w="2578" w:type="dxa"/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241"/>
        </w:trPr>
        <w:tc>
          <w:tcPr>
            <w:tcW w:w="9024" w:type="dxa"/>
            <w:gridSpan w:val="3"/>
          </w:tcPr>
          <w:p w:rsidR="00D27675" w:rsidRDefault="006F296E">
            <w:pPr>
              <w:pStyle w:val="TableParagraph"/>
              <w:spacing w:line="212" w:lineRule="exact"/>
              <w:ind w:left="4666"/>
              <w:rPr>
                <w:b/>
                <w:sz w:val="16"/>
              </w:rPr>
            </w:pPr>
            <w:r>
              <w:rPr>
                <w:b/>
                <w:sz w:val="16"/>
              </w:rPr>
              <w:t>Valor total de la oferta</w:t>
            </w:r>
          </w:p>
        </w:tc>
      </w:tr>
      <w:tr w:rsidR="00D27675">
        <w:trPr>
          <w:trHeight w:val="2858"/>
        </w:trPr>
        <w:tc>
          <w:tcPr>
            <w:tcW w:w="9024" w:type="dxa"/>
            <w:gridSpan w:val="3"/>
            <w:tcBorders>
              <w:left w:val="nil"/>
              <w:bottom w:val="nil"/>
              <w:righ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218"/>
        </w:trPr>
        <w:tc>
          <w:tcPr>
            <w:tcW w:w="2718" w:type="dxa"/>
            <w:tcBorders>
              <w:left w:val="nil"/>
              <w:bottom w:val="nil"/>
              <w:right w:val="nil"/>
            </w:tcBorders>
          </w:tcPr>
          <w:p w:rsidR="00D27675" w:rsidRDefault="006F296E">
            <w:pPr>
              <w:pStyle w:val="TableParagraph"/>
              <w:spacing w:line="199" w:lineRule="exact"/>
              <w:ind w:left="43"/>
              <w:rPr>
                <w:sz w:val="16"/>
              </w:rPr>
            </w:pPr>
            <w:r>
              <w:rPr>
                <w:sz w:val="16"/>
              </w:rPr>
              <w:t>Firma del Proponente</w:t>
            </w:r>
          </w:p>
        </w:tc>
        <w:tc>
          <w:tcPr>
            <w:tcW w:w="3728" w:type="dxa"/>
            <w:tcBorders>
              <w:left w:val="nil"/>
              <w:bottom w:val="nil"/>
              <w:righ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27675">
        <w:trPr>
          <w:trHeight w:val="249"/>
        </w:trPr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:rsidR="00D27675" w:rsidRDefault="006F296E">
            <w:pPr>
              <w:pStyle w:val="TableParagraph"/>
              <w:spacing w:line="229" w:lineRule="exact"/>
              <w:ind w:left="43"/>
              <w:rPr>
                <w:sz w:val="16"/>
              </w:rPr>
            </w:pPr>
            <w:r>
              <w:rPr>
                <w:sz w:val="16"/>
              </w:rPr>
              <w:t xml:space="preserve">Nombre: </w:t>
            </w:r>
            <w:r>
              <w:rPr>
                <w:color w:val="FF0000"/>
                <w:sz w:val="16"/>
              </w:rPr>
              <w:t>[Insertar información]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D27675" w:rsidRDefault="00D276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27675">
        <w:trPr>
          <w:trHeight w:val="229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7675" w:rsidRDefault="006F296E">
            <w:pPr>
              <w:pStyle w:val="TableParagraph"/>
              <w:spacing w:before="8" w:line="201" w:lineRule="exact"/>
              <w:ind w:left="43"/>
              <w:rPr>
                <w:sz w:val="16"/>
              </w:rPr>
            </w:pPr>
            <w:r>
              <w:rPr>
                <w:sz w:val="16"/>
              </w:rPr>
              <w:t xml:space="preserve">Documento de Identidad: </w:t>
            </w:r>
            <w:r>
              <w:rPr>
                <w:color w:val="FF0000"/>
                <w:sz w:val="16"/>
              </w:rPr>
              <w:t>[Insertar información]</w:t>
            </w:r>
          </w:p>
        </w:tc>
      </w:tr>
    </w:tbl>
    <w:p w:rsidR="00D27675" w:rsidRDefault="006F296E">
      <w:pPr>
        <w:rPr>
          <w:sz w:val="2"/>
          <w:szCs w:val="2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1458595</wp:posOffset>
                </wp:positionH>
                <wp:positionV relativeFrom="page">
                  <wp:posOffset>3484245</wp:posOffset>
                </wp:positionV>
                <wp:extent cx="12700" cy="9975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97585"/>
                          <a:chOff x="2297" y="5487"/>
                          <a:chExt cx="20" cy="1571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98" y="5489"/>
                            <a:ext cx="0" cy="156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97" y="5487"/>
                            <a:ext cx="20" cy="157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24691" id="Group 2" o:spid="_x0000_s1026" style="position:absolute;margin-left:114.85pt;margin-top:274.35pt;width:1pt;height:78.55pt;z-index:-251658240;mso-position-horizontal-relative:page;mso-position-vertical-relative:page" coordorigin="2297,5487" coordsize="20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">
                <v:line id="Line 4" o:spid="_x0000_s1027" style="position:absolute;visibility:visible;mso-wrap-style:square" from="2298,5489" to="229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    <v:rect id="Rectangle 3" o:spid="_x0000_s1028" style="position:absolute;left:2297;top:5487;width:20;height:1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</w:p>
    <w:sectPr w:rsidR="00D27675">
      <w:type w:val="continuous"/>
      <w:pgSz w:w="12240" w:h="15840"/>
      <w:pgMar w:top="110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75"/>
    <w:rsid w:val="006F296E"/>
    <w:rsid w:val="00D2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3EAAC-A616-483E-90DE-A08FE74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Contratación</dc:creator>
  <cp:lastModifiedBy>Edgar Andres Parra Nieto</cp:lastModifiedBy>
  <cp:revision>2</cp:revision>
  <dcterms:created xsi:type="dcterms:W3CDTF">2021-12-22T16:53:00Z</dcterms:created>
  <dcterms:modified xsi:type="dcterms:W3CDTF">2021-12-22T16:53:00Z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